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1184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Сат</w:t>
      </w:r>
      <w:r>
        <w:rPr>
          <w:rFonts w:ascii="Times New Roman" w:eastAsia="Times New Roman" w:hAnsi="Times New Roman" w:cs="Times New Roman"/>
          <w:b/>
          <w:bCs/>
        </w:rPr>
        <w:t xml:space="preserve"> Орлана Сергеевича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7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09.06.2024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Сат</w:t>
      </w:r>
      <w:r>
        <w:rPr>
          <w:rFonts w:ascii="Times New Roman" w:eastAsia="Times New Roman" w:hAnsi="Times New Roman" w:cs="Times New Roman"/>
        </w:rPr>
        <w:t xml:space="preserve"> О.С.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около дома №95 по </w:t>
      </w:r>
      <w:r>
        <w:rPr>
          <w:rFonts w:ascii="Times New Roman" w:eastAsia="Times New Roman" w:hAnsi="Times New Roman" w:cs="Times New Roman"/>
        </w:rPr>
        <w:t>ул.Пионерская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Сат</w:t>
      </w:r>
      <w:r>
        <w:rPr>
          <w:rFonts w:ascii="Times New Roman" w:eastAsia="Times New Roman" w:hAnsi="Times New Roman" w:cs="Times New Roman"/>
        </w:rPr>
        <w:t xml:space="preserve"> О.С.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Сат</w:t>
      </w:r>
      <w:r>
        <w:rPr>
          <w:rFonts w:ascii="Times New Roman" w:eastAsia="Times New Roman" w:hAnsi="Times New Roman" w:cs="Times New Roman"/>
        </w:rPr>
        <w:t xml:space="preserve"> О.С.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Сат</w:t>
      </w:r>
      <w:r>
        <w:rPr>
          <w:rFonts w:ascii="Times New Roman" w:eastAsia="Times New Roman" w:hAnsi="Times New Roman" w:cs="Times New Roman"/>
        </w:rPr>
        <w:t xml:space="preserve"> О.С.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09.06.2024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887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09.06.2024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Сат</w:t>
      </w:r>
      <w:r>
        <w:rPr>
          <w:rFonts w:ascii="Times New Roman" w:eastAsia="Times New Roman" w:hAnsi="Times New Roman" w:cs="Times New Roman"/>
        </w:rPr>
        <w:t xml:space="preserve"> О.С.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1,29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Сат</w:t>
      </w:r>
      <w:r>
        <w:rPr>
          <w:rFonts w:ascii="Times New Roman" w:eastAsia="Times New Roman" w:hAnsi="Times New Roman" w:cs="Times New Roman"/>
        </w:rPr>
        <w:t xml:space="preserve"> О.С.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Сат</w:t>
      </w:r>
      <w:r>
        <w:rPr>
          <w:rFonts w:ascii="Times New Roman" w:eastAsia="Times New Roman" w:hAnsi="Times New Roman" w:cs="Times New Roman"/>
        </w:rPr>
        <w:t xml:space="preserve"> О.С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Сат</w:t>
      </w:r>
      <w:r>
        <w:rPr>
          <w:rFonts w:ascii="Times New Roman" w:eastAsia="Times New Roman" w:hAnsi="Times New Roman" w:cs="Times New Roman"/>
        </w:rPr>
        <w:t xml:space="preserve"> О.С.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Сат</w:t>
      </w:r>
      <w:r>
        <w:rPr>
          <w:rFonts w:ascii="Times New Roman" w:eastAsia="Times New Roman" w:hAnsi="Times New Roman" w:cs="Times New Roman"/>
          <w:b/>
          <w:bCs/>
        </w:rPr>
        <w:t xml:space="preserve"> Орлана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Сат</w:t>
      </w:r>
      <w:r>
        <w:rPr>
          <w:rFonts w:ascii="Times New Roman" w:eastAsia="Times New Roman" w:hAnsi="Times New Roman" w:cs="Times New Roman"/>
          <w:b/>
          <w:bCs/>
        </w:rPr>
        <w:t xml:space="preserve"> О.С.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7">
    <w:name w:val="cat-UserDefined grp-17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